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278" w:rsidRPr="00B12278" w:rsidRDefault="00B12278" w:rsidP="00B1227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proofErr w:type="spellStart"/>
      <w:r w:rsidRPr="00B1227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Треккинг</w:t>
      </w:r>
      <w:proofErr w:type="spellEnd"/>
      <w:r w:rsidRPr="00B1227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в </w:t>
      </w:r>
      <w:proofErr w:type="spellStart"/>
      <w:r w:rsidRPr="00B1227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Цейском</w:t>
      </w:r>
      <w:proofErr w:type="spellEnd"/>
      <w:r w:rsidRPr="00B1227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ущелье. Тур с гостиницей</w:t>
      </w:r>
    </w:p>
    <w:p w:rsidR="00B12278" w:rsidRPr="00B12278" w:rsidRDefault="00B12278" w:rsidP="00B122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2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отдыха:</w:t>
      </w:r>
      <w:r w:rsidRPr="00B12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проживание в гостинице, прогулки налегке.</w:t>
      </w:r>
    </w:p>
    <w:p w:rsid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 маршрута: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Владикавказ,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Алагирское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ущелье, памятник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Уастырджи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памятник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Афсати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Цей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треккинг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леднику Сказка • святилище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водопад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Шагацикондон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треккинг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Цейскому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леднику •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треккинг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Пик Туриста (г.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Садонвцек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•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Даргавс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скальная крепость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Дзивгис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Аланский Свято-Успенский мужской монастырь,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Кармадон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ледник Колка • Термальные источники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Бирагзанг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gram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ладикавказ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14A74" w:rsidRDefault="00B235DA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Стоимость -</w:t>
      </w:r>
      <w:r w:rsidR="00DB2E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</w:t>
      </w:r>
      <w:r w:rsidRPr="00B23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 300 </w:t>
      </w:r>
      <w:proofErr w:type="spellStart"/>
      <w:r w:rsidRPr="00B23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руб</w:t>
      </w:r>
      <w:proofErr w:type="spellEnd"/>
      <w:r w:rsidRPr="00B23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\чел</w:t>
      </w:r>
      <w:r w:rsidR="00D14A74"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1</w:t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12:30 - сбор группы на железнодорожном вокзале г. Владикавказ (возле главного входа со стороны города). 13:30 – сбор группы в аэропорту г. Беслан (возле главного входа).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Переезд на микроавтобусе на курорт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Цей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(2,5 часа).</w:t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Монумент </w:t>
      </w:r>
      <w:proofErr w:type="gramStart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летящего</w:t>
      </w:r>
      <w:proofErr w:type="gramEnd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коне </w:t>
      </w:r>
      <w:proofErr w:type="spellStart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Уастырджи</w:t>
      </w:r>
      <w:proofErr w:type="spellEnd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памятник </w:t>
      </w:r>
      <w:proofErr w:type="spellStart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Афсати</w:t>
      </w:r>
      <w:proofErr w:type="spellEnd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Покинув пределы Владикавказ, едем в горы. По пути в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Цей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 ждут экскурсии к двум достопримечательностям Осетии.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Алагирском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ущелье увидим один из самых эффектных монументов Осетии – </w:t>
      </w:r>
      <w:proofErr w:type="gram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летящего</w:t>
      </w:r>
      <w:proofErr w:type="gram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</w:t>
      </w:r>
      <w:hyperlink r:id="rId6" w:tgtFrame="_blank" w:history="1">
        <w:r w:rsidRPr="00D14A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D14A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Уастырджи</w:t>
        </w:r>
        <w:proofErr w:type="spellEnd"/>
        <w:r w:rsidRPr="00D14A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</w:hyperlink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является покровителем мужчин, воинов и путешественников. Огромный, </w:t>
      </w:r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эффектный всадник на стальном коне 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словно пронзает насквозь скалу и вылетает на дорогу. Вес этой скульптуры - 28 тонн!! Это самый высокий конный монумент в мире!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Далее на нашем пути встретится еще одно </w:t>
      </w:r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божество Осетии – добрый покровитель животных,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которого зовут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Афсати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Огромный</w:t>
      </w:r>
      <w:proofErr w:type="gram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7" w:tgtFrame="_blank" w:history="1">
        <w:r w:rsidRPr="00D14A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каменный </w:t>
        </w:r>
        <w:proofErr w:type="spellStart"/>
        <w:r w:rsidRPr="00D14A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Афсати</w:t>
        </w:r>
        <w:proofErr w:type="spellEnd"/>
        <w:r w:rsidRPr="00D14A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</w:hyperlink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сидит на троне и зорко наблюдает за своими владениями.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Афсати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принято преподносить дары. Чтобы немного его задобрить, мы тоже оставим ему монетку или сладости.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Вскоре приедем в </w:t>
      </w:r>
      <w:hyperlink r:id="rId8" w:tgtFrame="_blank" w:history="1">
        <w:r w:rsidRPr="00D14A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альплагерь «</w:t>
        </w:r>
        <w:proofErr w:type="spellStart"/>
        <w:r w:rsidRPr="00D14A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Цей</w:t>
        </w:r>
        <w:proofErr w:type="spellEnd"/>
        <w:r w:rsidRPr="00D14A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»</w:t>
        </w:r>
      </w:hyperlink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и будем отдыхать ближайшие семь дней.</w:t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3138B8B" wp14:editId="3FDD0E17">
            <wp:extent cx="3573780" cy="2369820"/>
            <wp:effectExtent l="0" t="0" r="7620" b="0"/>
            <wp:docPr id="2" name="Рисунок 2" descr="Даргавс фото Осетия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аргавс фото Осетия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2</w:t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Треккинг</w:t>
      </w:r>
      <w:proofErr w:type="spellEnd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Осетии к леднику Сказка.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Долина реки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Сказдон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очень уютное и живописное место Осетии. Когда стоишь внизу, кажется, что ущелье гостеприимно раскинуло свои горные объятия и поджидает туристов, чтобы похвастаться своей красотой.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Наш путь к леднику начинается с зоны </w:t>
      </w:r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альпийских лугов.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привычных цветов, в июле здесь радуют глаз уникальные, оранжевые маки. В августе в этих местах можно найти </w:t>
      </w:r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спелую малину и чернику.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Зимой туристы здесь с удовольствием катаются на лыжах, а летом туристы поднимаются пешком к месту, которое называется «зеленый холм». Холм действительно полностью зеленый и издалека очень живописно смотрится. Именно отсюда начинаются зимние трассы лыжников. Мы же с вами поднимемся еще выше, чтобы вблизи </w:t>
      </w:r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рассмотреть </w:t>
      </w:r>
      <w:hyperlink r:id="rId11" w:tgtFrame="_blank" w:history="1">
        <w:r w:rsidRPr="00D14A74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ледник Сказка</w:t>
        </w:r>
      </w:hyperlink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плавно спускается со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Сказского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перевала и словно замирает на огромных, отполированных скалах. Острые пики ледника сверкают на солнце и переливаются голубыми и изумрудными красками.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Кроме ледника, отсюда полюбуемся на Пик туриста, который находится на противоположном горном хребте. В эти места отправимся через несколько дней.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4A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Активная часть прохождения по маршруту: 10,2 км, перепад высот 2400-2840 м, продолжительность </w:t>
      </w:r>
      <w:proofErr w:type="spellStart"/>
      <w:r w:rsidRPr="00D14A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треккинга</w:t>
      </w:r>
      <w:proofErr w:type="spellEnd"/>
      <w:r w:rsidRPr="00D14A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6-7 часов.</w:t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24B19A3" wp14:editId="3623553C">
            <wp:extent cx="3573780" cy="2369820"/>
            <wp:effectExtent l="0" t="0" r="7620" b="0"/>
            <wp:docPr id="3" name="Рисунок 3" descr="Цейское ущелье. Ледник Сказка холм Зеленая гостиница Северная Осетия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ейское ущелье. Ледник Сказка холм Зеленая гостиница Северная Осетия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3</w:t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Святилище </w:t>
      </w:r>
      <w:proofErr w:type="spellStart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</w:t>
      </w:r>
      <w:proofErr w:type="spellEnd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водопад </w:t>
      </w:r>
      <w:proofErr w:type="spellStart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Шагацикондон</w:t>
      </w:r>
      <w:proofErr w:type="spellEnd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 неделю отдыха в Осетии постепенно привыкаешь, что в этих местах есть свои, необычные божества. Одно из них –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персонаж осетинской мифологии, очень почитаемое божество плодородия. Также словом «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обозначается одно из трёх, наряду с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Мыкалгабырта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Таранджелоз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главных осетинских святилищ.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4" w:tgtFrame="_blank" w:history="1">
        <w:proofErr w:type="spellStart"/>
        <w:r w:rsidRPr="00D14A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Реком</w:t>
        </w:r>
        <w:proofErr w:type="spellEnd"/>
      </w:hyperlink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существует женский и мужской. </w:t>
      </w:r>
      <w:proofErr w:type="gram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Женский</w:t>
      </w:r>
      <w:proofErr w:type="gram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представляет собой деревянное, резное сооружение, сложенное из бревен. Женский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украшают деревянные птички, разноцветные ленты, а на крыше растет зеленый мох. И если на женский храм можно смотреть всем, то к </w:t>
      </w:r>
      <w:proofErr w:type="gram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мужскому</w:t>
      </w:r>
      <w:proofErr w:type="gram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Рекому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женщинам нельзя даже приближаться.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Мужское святилище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стоит на большой, открытой поляне и представляет собой деревянную хижину, украшенную резными орнаментами. На полочке хижины </w:t>
      </w:r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лежат рога животных.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Дополняют весь этот суровый, мужской пейзаж изумительные горы вокруг!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Далее идем по лесной тропе на </w:t>
      </w:r>
      <w:hyperlink r:id="rId15" w:tgtFrame="_blank" w:history="1">
        <w:r w:rsidRPr="00D14A74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водопад </w:t>
        </w:r>
        <w:proofErr w:type="spellStart"/>
        <w:r w:rsidRPr="00D14A74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Шагацикондон</w:t>
        </w:r>
        <w:proofErr w:type="spellEnd"/>
      </w:hyperlink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Тропинка петляет по лесу и выводит в живописный каньон. Лес словно расступается, и перед нами во всей красе появляется водопад. Здесь у нас всегда </w:t>
      </w:r>
      <w:proofErr w:type="gram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</w:t>
      </w:r>
      <w:proofErr w:type="gram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фотосессия, привал и обед.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4A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Активная часть прохождения по маршруту: 7,1 км, перепад высот 1970-1740-1840-1970 м, продолжительность </w:t>
      </w:r>
      <w:proofErr w:type="spellStart"/>
      <w:r w:rsidRPr="00D14A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треккинга</w:t>
      </w:r>
      <w:proofErr w:type="spellEnd"/>
      <w:r w:rsidRPr="00D14A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6 часов.</w:t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AAC948D" wp14:editId="59CBC9B3">
            <wp:extent cx="3573780" cy="2369820"/>
            <wp:effectExtent l="0" t="0" r="7620" b="0"/>
            <wp:docPr id="5" name="Рисунок 5" descr="Северная Осетия Цейское ущелье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верная Осетия Цейское ущелье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A7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A05C81E" wp14:editId="4ADB1CE9">
            <wp:extent cx="3573780" cy="2369820"/>
            <wp:effectExtent l="0" t="0" r="7620" b="0"/>
            <wp:docPr id="6" name="Рисунок 6" descr="Афсати фото Осетия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фсати фото Осетия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4</w:t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Цейское</w:t>
      </w:r>
      <w:proofErr w:type="spellEnd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ущелье, </w:t>
      </w:r>
      <w:proofErr w:type="spellStart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треккинг</w:t>
      </w:r>
      <w:proofErr w:type="spellEnd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 леднику </w:t>
      </w:r>
      <w:proofErr w:type="spellStart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Цей</w:t>
      </w:r>
      <w:proofErr w:type="spellEnd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Экскурсии по горам Осетии невозможно представить без прогулки к леднику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Цей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этой прогулке живописно все, что увидим вокруг: шумная река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Цейдон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20" w:tgtFrame="_blank" w:history="1">
        <w:r w:rsidRPr="00D14A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гора Монах </w:t>
        </w:r>
      </w:hyperlink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и, конечно, сам </w:t>
      </w:r>
      <w:hyperlink r:id="rId21" w:tgtFrame="_blank" w:history="1">
        <w:r w:rsidRPr="00D14A74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ледник </w:t>
        </w:r>
        <w:proofErr w:type="spellStart"/>
        <w:r w:rsidRPr="00D14A74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Цей</w:t>
        </w:r>
        <w:proofErr w:type="spellEnd"/>
        <w:r w:rsidRPr="00D14A74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.</w:t>
        </w:r>
      </w:hyperlink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солнечный день в каньоне получаются потрясающие, панорамные фотографии. А в пасмурный день облака укутывают высокие горы и клубятся вокруг них. В такие дни ущелье смотрится очень таинственно, пейзажи здесь, словно </w:t>
      </w:r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 фильма «</w:t>
      </w:r>
      <w:proofErr w:type="spellStart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Аватар</w:t>
      </w:r>
      <w:proofErr w:type="spellEnd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»…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Треккинг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Цейскому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ущелью очень </w:t>
      </w:r>
      <w:proofErr w:type="gram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приятный</w:t>
      </w:r>
      <w:proofErr w:type="gram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лесная тропинка плавно поднимается вверх. </w:t>
      </w:r>
      <w:proofErr w:type="gram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Порой она приводит нас в </w:t>
      </w:r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заросли земляники и черники ;)).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Пройдя большую часть пути, выйдем к беседке.</w:t>
      </w:r>
      <w:proofErr w:type="gram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Здесь лес расступается – и прямо перед нами открываются высокие горы, а вдалеке блестит ледник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Цей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Идем поближе к леднику! Вблизи он смотрит живым, огромным. </w:t>
      </w:r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Ледник словно дышит, 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 шумит и живет своей жизнью. Из-под ледника вытекает очень бурный поток воды.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Рядом находится чистейший родник. Здесь остановимся на обед и сделаем горный чай из родниковой воды.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4A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Активная часть прохождения по маршруту: 9,5 км, перепад высот 1970-2230 м, продолжительность </w:t>
      </w:r>
      <w:proofErr w:type="spellStart"/>
      <w:r w:rsidRPr="00D14A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треккинга</w:t>
      </w:r>
      <w:proofErr w:type="spellEnd"/>
      <w:r w:rsidRPr="00D14A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6-7 часов.</w:t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8EF97AB" wp14:editId="7A9A63DE">
            <wp:extent cx="3573780" cy="2369820"/>
            <wp:effectExtent l="0" t="0" r="7620" b="0"/>
            <wp:docPr id="7" name="Рисунок 7" descr="Кармадонское ущелье Северная Осетия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мадонское ущелье Северная Осетия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A7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FF6394E" wp14:editId="74013056">
            <wp:extent cx="3573780" cy="2369820"/>
            <wp:effectExtent l="0" t="0" r="7620" b="0"/>
            <wp:docPr id="8" name="Рисунок 8" descr="Гора Монах фото Северная Осетия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ра Монах фото Северная Осетия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5</w:t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Пик Туриста.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Предыдущие дни мы гуляли по каньонам и любовались горами и ледниками снизу, из долины. Пришло время </w:t>
      </w:r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посмотреть на ущелья </w:t>
      </w:r>
      <w:proofErr w:type="spellStart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Цей</w:t>
      </w:r>
      <w:proofErr w:type="spellEnd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Сказка с высоты 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птичьего полета!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утра отправляемся в ближайший поселок Верхний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Цей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начинаем наш длинный подъем. В поселке посмотрим на родовые башни, а также издалека увидим на склоне горы еще одно святилище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пути в июле собираем чабрец,</w:t>
      </w:r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августе лакомимся малинкой :))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поднимаемся все выше и выше.</w:t>
      </w:r>
      <w:proofErr w:type="gram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 подножия горы </w:t>
      </w:r>
      <w:hyperlink r:id="rId26" w:tgtFrame="_blank" w:history="1">
        <w:r w:rsidRPr="00D14A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Пик Туриста</w:t>
        </w:r>
      </w:hyperlink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часто лежат облака. Но, как только оставляем их позади, сразу же открываются потрясающие панорамы! Гора Монах, сверкающий ледник Сказка, грозный ледник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Цей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вдалеке, на горизонте, </w:t>
      </w:r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манящая вершина Грузии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снежный Казбек.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4A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Активная часть прохождения по маршруту: 22,5 км, перепад высот 1970-1710-2877-1710-1970 м, продолжительность </w:t>
      </w:r>
      <w:proofErr w:type="spellStart"/>
      <w:r w:rsidRPr="00D14A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треккинга</w:t>
      </w:r>
      <w:proofErr w:type="spellEnd"/>
      <w:r w:rsidRPr="00D14A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8-9 часов.</w:t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79AD2814" wp14:editId="02E77544">
            <wp:extent cx="3573780" cy="2369820"/>
            <wp:effectExtent l="0" t="0" r="7620" b="0"/>
            <wp:docPr id="9" name="Рисунок 9" descr="Канатная дорога Цей Северная Осетия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натная дорога Цей Северная Осетия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A7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48A57B2" wp14:editId="4A52FEAA">
            <wp:extent cx="3573780" cy="2369820"/>
            <wp:effectExtent l="0" t="0" r="7620" b="0"/>
            <wp:docPr id="10" name="Рисунок 10" descr="Цейское ущелье река Цейдон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ейское ущелье река Цейдон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6</w:t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Даргавс</w:t>
      </w:r>
      <w:proofErr w:type="spellEnd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скальная крепость </w:t>
      </w:r>
      <w:proofErr w:type="spellStart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Дзивгис</w:t>
      </w:r>
      <w:proofErr w:type="spellEnd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Аланский монастырь, </w:t>
      </w:r>
      <w:proofErr w:type="spellStart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Кармадон</w:t>
      </w:r>
      <w:proofErr w:type="spellEnd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ледник Колка.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Путевка в Осетию и несложный тур в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Цей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лучший подарок себе и близким. С утра едем на очередную экскурсию, чтобы посмотреть два новых места с непривычными нам названиями: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Куртатинское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Кармадонское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ущелье.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Сегодня легкий, но очень приятный день. По пути остановимся на пасеке и </w:t>
      </w:r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попробуем местный мед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обязательно поедим вкуснейшие </w:t>
      </w:r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осетинские пироги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сыром, зеленью, мясом!.. </w:t>
      </w:r>
      <w:proofErr w:type="spellStart"/>
      <w:proofErr w:type="gram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Ммммм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=))).</w:t>
      </w:r>
      <w:proofErr w:type="gram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возьмем на пробу</w:t>
      </w:r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осетинский квас!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Кроме вкусностей, по пути нас ожидают скальный город </w:t>
      </w:r>
      <w:hyperlink r:id="rId31" w:tgtFrame="_blank" w:history="1">
        <w:proofErr w:type="spellStart"/>
        <w:r w:rsidRPr="00D14A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Дзивгис</w:t>
        </w:r>
        <w:proofErr w:type="spellEnd"/>
      </w:hyperlink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ущелье </w:t>
      </w:r>
      <w:hyperlink r:id="rId32" w:tgtFrame="_blank" w:history="1">
        <w:proofErr w:type="spellStart"/>
        <w:r w:rsidRPr="00D14A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Кармадон</w:t>
        </w:r>
        <w:proofErr w:type="spellEnd"/>
      </w:hyperlink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сошел ледник Колка, а также </w:t>
      </w:r>
      <w:hyperlink r:id="rId33" w:tgtFrame="_blank" w:history="1">
        <w:r w:rsidRPr="00D14A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Аланский мужской монастырь</w:t>
        </w:r>
      </w:hyperlink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. Сюда часто приезжают паломники, которые покупают путевки в Осетию, цены на такие туры весьма демократичные.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Безусловно, одна из </w:t>
      </w:r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изюминок сегодняшней экскурсии – это </w:t>
      </w:r>
      <w:hyperlink r:id="rId34" w:tgtFrame="_blank" w:history="1">
        <w:proofErr w:type="spellStart"/>
        <w:r w:rsidRPr="00D14A74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Даргавс</w:t>
        </w:r>
        <w:proofErr w:type="spellEnd"/>
      </w:hyperlink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! 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 самые необычные, белые домики с коричневыми крышами, которые так привлекают ваше внимание на фотографиях.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Даргавс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визитная карточка Осетии. Это некрополь, который насчитывает около 90 склепов построенных в виде пирамид.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4A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Активная часть </w:t>
      </w:r>
      <w:proofErr w:type="spellStart"/>
      <w:r w:rsidRPr="00D14A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треккинга</w:t>
      </w:r>
      <w:proofErr w:type="spellEnd"/>
      <w:r w:rsidRPr="00D14A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3 км, продолжительность экскурсии 8-9 часов.</w:t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4CF3251C" wp14:editId="26E38960">
            <wp:extent cx="3573780" cy="2369820"/>
            <wp:effectExtent l="0" t="0" r="7620" b="0"/>
            <wp:docPr id="11" name="Рисунок 11" descr="Гора Монах Цейское ущелье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ра Монах Цейское ущелье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A7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219F86D" wp14:editId="395C2B30">
            <wp:extent cx="3573780" cy="2369820"/>
            <wp:effectExtent l="0" t="0" r="7620" b="0"/>
            <wp:docPr id="12" name="Рисунок 12" descr="Кабускаджын осетинский пирог с капустой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бускаджын осетинский пирог с капустой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7</w:t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Термальные источники </w:t>
      </w:r>
      <w:proofErr w:type="spellStart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Бирагзанг</w:t>
      </w:r>
      <w:proofErr w:type="spellEnd"/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Утром покидаем полюбившееся нам ущелье и лагерь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Цей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Экскурсия далее приведет нас в с. </w:t>
      </w:r>
      <w:proofErr w:type="gram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Верхний</w:t>
      </w:r>
      <w:proofErr w:type="gram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Бирагзанг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находятся </w:t>
      </w:r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термальные источники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Северной Осетии. Эти </w:t>
      </w:r>
      <w:hyperlink r:id="rId39" w:tgtFrame="_blank" w:history="1">
        <w:r w:rsidRPr="00D14A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источники</w:t>
        </w:r>
      </w:hyperlink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относятся к лечебно-столовым минеральным водам. Медики проверили состав воды и признали его полезным для укрепления здоровья. Кроме того, здесь можно </w:t>
      </w:r>
      <w:r w:rsidRPr="00D14A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расслабиться после гор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поплавать и приятно провести время.</w:t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Переезд на микроавтобусе во Владикавказ.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15:00-15:30 - прибытие в аэропорт г. Беслан.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16:00 – прибытие на железнодорожный вокзал г. Владикавказ.</w:t>
      </w:r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Тур «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Треккинг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Северную Осетию. </w:t>
      </w:r>
      <w:proofErr w:type="spell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Цейское</w:t>
      </w:r>
      <w:proofErr w:type="spell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ущелье» </w:t>
      </w:r>
      <w:proofErr w:type="gramStart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завершен</w:t>
      </w:r>
      <w:proofErr w:type="gramEnd"/>
      <w:r w:rsidRPr="00D14A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 зависимости от погодных условий, физического состояния участников и других факторов, маршрут </w:t>
      </w:r>
      <w:proofErr w:type="spellStart"/>
      <w:r w:rsidRPr="00D14A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треккинга</w:t>
      </w:r>
      <w:proofErr w:type="spellEnd"/>
      <w:r w:rsidRPr="00D14A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может быть изменен.</w:t>
      </w:r>
    </w:p>
    <w:p w:rsidR="00D14A74" w:rsidRPr="00D14A74" w:rsidRDefault="00D14A74" w:rsidP="00D14A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A7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791A2DDC" wp14:editId="7C5E377F">
            <wp:extent cx="3573780" cy="2369820"/>
            <wp:effectExtent l="0" t="0" r="7620" b="0"/>
            <wp:docPr id="13" name="Рисунок 13" descr="Даргавс домики Осетия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аргавс домики Осетия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99" w:rsidRPr="00B235DA" w:rsidRDefault="00745799" w:rsidP="00745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5DA" w:rsidRPr="00B235DA" w:rsidRDefault="00B235DA" w:rsidP="00B23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5D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стоимость поездки входит:</w:t>
      </w:r>
    </w:p>
    <w:p w:rsidR="00B235DA" w:rsidRPr="00B235DA" w:rsidRDefault="00B235DA" w:rsidP="00B235D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5D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Автотранспортные переезды по маршруту на микроавтобусе.</w:t>
      </w:r>
    </w:p>
    <w:p w:rsidR="00B235DA" w:rsidRPr="00B235DA" w:rsidRDefault="00B235DA" w:rsidP="00B235D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Проживание в </w:t>
      </w:r>
      <w:hyperlink r:id="rId42" w:tgtFrame="_blank" w:history="1">
        <w:r w:rsidRPr="00B235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альплагере "</w:t>
        </w:r>
        <w:proofErr w:type="spellStart"/>
        <w:r w:rsidRPr="00B235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Цей</w:t>
        </w:r>
        <w:proofErr w:type="spellEnd"/>
        <w:r w:rsidRPr="00B235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"</w:t>
        </w:r>
      </w:hyperlink>
      <w:r w:rsidRPr="00B23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hyperlink r:id="rId43" w:tgtFrame="_blank" w:history="1">
        <w:r w:rsidRPr="00B235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Нижний корпус:</w:t>
        </w:r>
      </w:hyperlink>
      <w:r w:rsidRPr="00B23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двух-, трехместные номера, удобства на этаже. Телевизора, холодильника в номерах нет, </w:t>
      </w:r>
      <w:proofErr w:type="spellStart"/>
      <w:r w:rsidRPr="00B235DA">
        <w:rPr>
          <w:rFonts w:ascii="Times New Roman" w:eastAsia="Times New Roman" w:hAnsi="Times New Roman" w:cs="Times New Roman"/>
          <w:sz w:val="24"/>
          <w:szCs w:val="24"/>
          <w:lang w:eastAsia="ru-RU"/>
        </w:rPr>
        <w:t>Wi-Fi</w:t>
      </w:r>
      <w:proofErr w:type="spellEnd"/>
      <w:r w:rsidRPr="00B23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235D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платный</w:t>
      </w:r>
      <w:proofErr w:type="gramEnd"/>
      <w:r w:rsidRPr="00B235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235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первом этаже находится кафе, где группа завтракает и ужинает.</w:t>
      </w:r>
      <w:r w:rsidRPr="00B235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территории альплагеря есть сауна, настольный теннис, бильярд.</w:t>
      </w:r>
      <w:r w:rsidRPr="00B235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дворе альплагеря имеется собственная, бесплатная парковка для машин.</w:t>
      </w:r>
    </w:p>
    <w:p w:rsidR="00B235DA" w:rsidRPr="00B235DA" w:rsidRDefault="00B235DA" w:rsidP="00B235D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5D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Трехразовое питание: завтрак (день 2-7) и ужин (день 1-6) в столовой альплагеря, обед – сухой паек в горах во время прогулок (день 2-6).</w:t>
      </w:r>
    </w:p>
    <w:p w:rsidR="00B235DA" w:rsidRPr="00B235DA" w:rsidRDefault="00B235DA" w:rsidP="00B235D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5D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Экологические сборы в Северо-Осетинском государственном заповеднике.</w:t>
      </w:r>
    </w:p>
    <w:p w:rsidR="00B235DA" w:rsidRPr="00B235DA" w:rsidRDefault="00B235DA" w:rsidP="00B235D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5D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Билеты на термальные источники.</w:t>
      </w:r>
    </w:p>
    <w:p w:rsidR="00B235DA" w:rsidRPr="00B235DA" w:rsidRDefault="00B235DA" w:rsidP="00B235D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Прокат группового снаряжения (костровое оборудование, котлы, газовые горелки, тент, групповая аптечка).</w:t>
      </w:r>
    </w:p>
    <w:p w:rsidR="00B235DA" w:rsidRPr="00B235DA" w:rsidRDefault="00B235DA" w:rsidP="00B235D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5D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инструктора-проводника.</w:t>
      </w:r>
    </w:p>
    <w:p w:rsidR="00B235DA" w:rsidRPr="00B235DA" w:rsidRDefault="00B235DA" w:rsidP="00B23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5D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стоимость поездки не входит:</w:t>
      </w:r>
    </w:p>
    <w:p w:rsidR="00B235DA" w:rsidRPr="00B235DA" w:rsidRDefault="00B235DA" w:rsidP="00B235D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5D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Транспортные расходы к началу маршрута и обратно (г. Владикавказ).</w:t>
      </w:r>
    </w:p>
    <w:p w:rsidR="00B235DA" w:rsidRPr="00B235DA" w:rsidRDefault="00B235DA" w:rsidP="00B235D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5D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дополнительную плату возможно размещение в альплагере «</w:t>
      </w:r>
      <w:proofErr w:type="spellStart"/>
      <w:r w:rsidRPr="00B235D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Цей</w:t>
      </w:r>
      <w:proofErr w:type="spellEnd"/>
      <w:r w:rsidRPr="00B23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</w:t>
      </w:r>
      <w:hyperlink r:id="rId44" w:tgtFrame="_blank" w:history="1">
        <w:r w:rsidRPr="00B235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верхнем корпусе</w:t>
        </w:r>
      </w:hyperlink>
      <w:r w:rsidRPr="00B235DA">
        <w:rPr>
          <w:rFonts w:ascii="Times New Roman" w:eastAsia="Times New Roman" w:hAnsi="Times New Roman" w:cs="Times New Roman"/>
          <w:sz w:val="24"/>
          <w:szCs w:val="24"/>
          <w:lang w:eastAsia="ru-RU"/>
        </w:rPr>
        <w:t>: более комфортные номера с удобствами и телевизором. Размещение только в двухместных номерах. Количество номеров ограничено, бронировать необходимо во время подачи заявки.</w:t>
      </w:r>
      <w:r w:rsidRPr="00B235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Доплата за проживание в верхнем корпусе составляет 3600 руб. с человека за весь период проживания.</w:t>
      </w:r>
    </w:p>
    <w:p w:rsidR="00B235DA" w:rsidRPr="00B235DA" w:rsidRDefault="00B235DA" w:rsidP="00B235D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5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Страховка (не обязательна)</w:t>
      </w:r>
    </w:p>
    <w:p w:rsidR="00864045" w:rsidRDefault="00DB2E0B" w:rsidP="00D14A74">
      <w:pPr>
        <w:spacing w:before="100" w:beforeAutospacing="1" w:after="100" w:afterAutospacing="1" w:line="240" w:lineRule="auto"/>
      </w:pPr>
    </w:p>
    <w:sectPr w:rsidR="00864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70779"/>
    <w:multiLevelType w:val="multilevel"/>
    <w:tmpl w:val="A4DAE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CE3E57"/>
    <w:multiLevelType w:val="multilevel"/>
    <w:tmpl w:val="9E0EF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7F2C87"/>
    <w:multiLevelType w:val="multilevel"/>
    <w:tmpl w:val="C5D6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C83"/>
    <w:rsid w:val="00391CCE"/>
    <w:rsid w:val="003B4C83"/>
    <w:rsid w:val="00745799"/>
    <w:rsid w:val="00B12278"/>
    <w:rsid w:val="00B235DA"/>
    <w:rsid w:val="00B6452C"/>
    <w:rsid w:val="00C40F93"/>
    <w:rsid w:val="00D14A74"/>
    <w:rsid w:val="00DB2E0B"/>
    <w:rsid w:val="00E7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A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6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8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38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05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5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77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28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2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72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9998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909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5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5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4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6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3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917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098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885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748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681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89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2331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44867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66835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538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5590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431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583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9232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176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3922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027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9160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43233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818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4109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9744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3814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92418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904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485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2944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08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646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6709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65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8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2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9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97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ub-voshod.com/info/pohodnoe_info/dostoprimechatelnosti/severnaya_osetiya/alplager_cey/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club-voshod.com/files/routes/47/gallery/afsati.jpg" TargetMode="External"/><Relationship Id="rId26" Type="http://schemas.openxmlformats.org/officeDocument/2006/relationships/hyperlink" Target="https://club-voshod.com/info/pohodnoe_info/dostoprimechatelnosti/severnaya_osetiya/pik_turista/" TargetMode="External"/><Relationship Id="rId39" Type="http://schemas.openxmlformats.org/officeDocument/2006/relationships/hyperlink" Target="https://club-voshod.com/info/pohodnoe_info/dostoprimechatelnosti/severnaya_osetiya/termalnye_istochniki_biragzanga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club-voshod.com/info/pohodnoe_info/dostoprimechatelnosti/severnaya_osetiya/ceyskiy_lednik/" TargetMode="External"/><Relationship Id="rId34" Type="http://schemas.openxmlformats.org/officeDocument/2006/relationships/hyperlink" Target="https://club-voshod.com/info/pohodnoe_info/dostoprimechatelnosti/severnaya_osetiya/dargavs/" TargetMode="External"/><Relationship Id="rId42" Type="http://schemas.openxmlformats.org/officeDocument/2006/relationships/hyperlink" Target="https://www.tseyski.ru/s_tsey.php" TargetMode="External"/><Relationship Id="rId7" Type="http://schemas.openxmlformats.org/officeDocument/2006/relationships/hyperlink" Target="https://club-voshod.com/info/pohodnoe_info/dostoprimechatelnosti/severnaya_osetiya/pamyatnik_afsati/" TargetMode="External"/><Relationship Id="rId12" Type="http://schemas.openxmlformats.org/officeDocument/2006/relationships/hyperlink" Target="https://club-voshod.com/files/routes/47/gallery/gallery_big_gornyy_lager_v_ceyskom_ushchele_severnaya_osetiya_27.jpg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6.jpeg"/><Relationship Id="rId33" Type="http://schemas.openxmlformats.org/officeDocument/2006/relationships/hyperlink" Target="https://club-voshod.com/info/pohodnoe_info/dostoprimechatelnosti/severnaya_osetiya/alanskiy_monastyr/" TargetMode="External"/><Relationship Id="rId38" Type="http://schemas.openxmlformats.org/officeDocument/2006/relationships/image" Target="media/image10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club-voshod.com/files/routes/47/gallery/gallery_big_gornyy_lager_v_ceyskom_ushchele_severnaya_osetiya_28.jpg" TargetMode="External"/><Relationship Id="rId20" Type="http://schemas.openxmlformats.org/officeDocument/2006/relationships/hyperlink" Target="https://club-voshod.com/info/pohodnoe_info/dostoprimechatelnosti/severnaya_osetiya/gora_monah/" TargetMode="External"/><Relationship Id="rId29" Type="http://schemas.openxmlformats.org/officeDocument/2006/relationships/hyperlink" Target="https://club-voshod.com/files/routes/47/gallery/gallery_big_gornyy_lager_v_ceyskom_ushchele_severnaya_osetiya_73.jpg" TargetMode="External"/><Relationship Id="rId41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club-voshod.com/info/pohodnoe_info/dostoprimechatelnosti/severnaya_osetiya/pamyatnik_uastyrdi/" TargetMode="External"/><Relationship Id="rId11" Type="http://schemas.openxmlformats.org/officeDocument/2006/relationships/hyperlink" Target="https://club-voshod.com/info/pohodnoe_info/dostoprimechatelnosti/severnaya_osetiya/lednik_skazka/" TargetMode="External"/><Relationship Id="rId24" Type="http://schemas.openxmlformats.org/officeDocument/2006/relationships/hyperlink" Target="https://club-voshod.com/files/routes/47/gallery/gallery_big_gornyy_lager_v_ceyskom_ushchele_severnaya_osetiya_35.jpg" TargetMode="External"/><Relationship Id="rId32" Type="http://schemas.openxmlformats.org/officeDocument/2006/relationships/hyperlink" Target="https://club-voshod.com/info/pohodnoe_info/dostoprimechatelnosti/severnaya_osetiya/karmadonskoe_ushchele_lednik_kolka/" TargetMode="External"/><Relationship Id="rId37" Type="http://schemas.openxmlformats.org/officeDocument/2006/relationships/hyperlink" Target="https://club-voshod.com/files/routes/47/gallery/gallery_big_gornyy_lager_v_ceyskom_ushchele_severnaya_osetiya_71.jpg" TargetMode="External"/><Relationship Id="rId40" Type="http://schemas.openxmlformats.org/officeDocument/2006/relationships/hyperlink" Target="https://club-voshod.com/files/routes/47/gallery/gallery_big_gornyy_lager_v_ceyskom_ushchele_severnaya_osetiya_5.jpg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lub-voshod.com/info/pohodnoe_info/dostoprimechatelnosti/severnaya_osetiya/vodopad_shagacikondon/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7.jpeg"/><Relationship Id="rId36" Type="http://schemas.openxmlformats.org/officeDocument/2006/relationships/image" Target="media/image9.jpeg"/><Relationship Id="rId10" Type="http://schemas.openxmlformats.org/officeDocument/2006/relationships/image" Target="media/image1.jpeg"/><Relationship Id="rId19" Type="http://schemas.openxmlformats.org/officeDocument/2006/relationships/image" Target="media/image4.jpeg"/><Relationship Id="rId31" Type="http://schemas.openxmlformats.org/officeDocument/2006/relationships/hyperlink" Target="https://club-voshod.com/info/pohodnoe_info/dostoprimechatelnosti/severnaya_osetiya/krepost_dzivgis/" TargetMode="External"/><Relationship Id="rId44" Type="http://schemas.openxmlformats.org/officeDocument/2006/relationships/hyperlink" Target="https://vk.com/album-36327481_26949852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ub-voshod.com/files/routes/47/gallery/gallery_big_gornyy_lager_v_ceyskom_ushchele_severnaya_osetiya_24.jpg" TargetMode="External"/><Relationship Id="rId14" Type="http://schemas.openxmlformats.org/officeDocument/2006/relationships/hyperlink" Target="https://club-voshod.com/info/pohodnoe_info/dostoprimechatelnosti/severnaya_osetiya/svyatilishche_rekom/" TargetMode="External"/><Relationship Id="rId22" Type="http://schemas.openxmlformats.org/officeDocument/2006/relationships/hyperlink" Target="https://club-voshod.com/files/routes/47/gallery/gallery_big_gornyy_lager_v_ceyskom_ushchele_severnaya_osetiya_26.jpg" TargetMode="External"/><Relationship Id="rId27" Type="http://schemas.openxmlformats.org/officeDocument/2006/relationships/hyperlink" Target="https://club-voshod.com/files/routes/47/gallery/gallery_big_gornyy_lager_v_ceyskom_ushchele_severnaya_osetiya_67.jpg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club-voshod.com/files/routes/47/gallery/gallery_big_gornyy_lager_v_ceyskom_ushchele_severnaya_osetiya_65.jpg" TargetMode="External"/><Relationship Id="rId43" Type="http://schemas.openxmlformats.org/officeDocument/2006/relationships/hyperlink" Target="https://vk.com/album-36327481_2694985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1684</Words>
  <Characters>9604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9</cp:revision>
  <dcterms:created xsi:type="dcterms:W3CDTF">2020-06-13T14:26:00Z</dcterms:created>
  <dcterms:modified xsi:type="dcterms:W3CDTF">2020-10-30T10:12:00Z</dcterms:modified>
</cp:coreProperties>
</file>